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D488B" w14:textId="0794E14F" w:rsidR="00785F44" w:rsidRDefault="00000000">
      <w:pPr>
        <w:rPr>
          <w:b/>
        </w:rPr>
      </w:pPr>
      <w:r>
        <w:rPr>
          <w:b/>
        </w:rPr>
        <w:t xml:space="preserve">Ohio Transfer 36 </w:t>
      </w:r>
      <w:r w:rsidR="00185672" w:rsidRPr="00185672">
        <w:rPr>
          <w:b/>
          <w:bCs/>
        </w:rPr>
        <w:t>Social and Behavioral Sciences</w:t>
      </w:r>
      <w:r w:rsidR="00185672">
        <w:t xml:space="preserve"> </w:t>
      </w:r>
      <w:r>
        <w:rPr>
          <w:b/>
        </w:rPr>
        <w:t>Learning Outcome Template</w:t>
      </w:r>
    </w:p>
    <w:p w14:paraId="020AD772" w14:textId="77777777" w:rsidR="00785F44" w:rsidRDefault="00785F44"/>
    <w:tbl>
      <w:tblPr>
        <w:tblStyle w:val="a"/>
        <w:tblW w:w="140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40"/>
        <w:gridCol w:w="3321"/>
        <w:gridCol w:w="3322"/>
        <w:gridCol w:w="3322"/>
      </w:tblGrid>
      <w:tr w:rsidR="00785F44" w14:paraId="4F92FA2F" w14:textId="77777777" w:rsidTr="004345BF">
        <w:trPr>
          <w:trHeight w:val="1655"/>
        </w:trPr>
        <w:tc>
          <w:tcPr>
            <w:tcW w:w="40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F7DA39" w14:textId="77777777" w:rsidR="00785F44" w:rsidRDefault="00785F44">
            <w:pPr>
              <w:jc w:val="center"/>
              <w:rPr>
                <w:b/>
              </w:rPr>
            </w:pPr>
          </w:p>
          <w:p w14:paraId="637BA42F" w14:textId="77777777" w:rsidR="00785F44" w:rsidRDefault="00000000">
            <w:pPr>
              <w:jc w:val="center"/>
              <w:rPr>
                <w:b/>
              </w:rPr>
            </w:pPr>
            <w:r>
              <w:rPr>
                <w:b/>
              </w:rPr>
              <w:t>Ohio Transfer 36 Learning Outcomes</w:t>
            </w:r>
          </w:p>
        </w:tc>
        <w:tc>
          <w:tcPr>
            <w:tcW w:w="332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9568A00" w14:textId="77777777" w:rsidR="00785F44" w:rsidRDefault="00785F44">
            <w:pPr>
              <w:jc w:val="center"/>
              <w:rPr>
                <w:b/>
              </w:rPr>
            </w:pPr>
          </w:p>
          <w:p w14:paraId="27F8DD32" w14:textId="77777777" w:rsidR="00785F44" w:rsidRDefault="00000000">
            <w:pPr>
              <w:jc w:val="center"/>
            </w:pPr>
            <w:r>
              <w:rPr>
                <w:b/>
              </w:rPr>
              <w:t>A) Course Learning Outcomes/Content</w:t>
            </w:r>
            <w:r>
              <w:t xml:space="preserve"> </w:t>
            </w:r>
          </w:p>
        </w:tc>
        <w:tc>
          <w:tcPr>
            <w:tcW w:w="332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14A8DAD" w14:textId="77777777" w:rsidR="00785F44" w:rsidRDefault="00785F44">
            <w:pPr>
              <w:jc w:val="center"/>
              <w:rPr>
                <w:b/>
              </w:rPr>
            </w:pPr>
          </w:p>
          <w:p w14:paraId="7429D666" w14:textId="77777777" w:rsidR="00785F44" w:rsidRDefault="00000000">
            <w:pPr>
              <w:jc w:val="center"/>
              <w:rPr>
                <w:b/>
              </w:rPr>
            </w:pPr>
            <w:r>
              <w:rPr>
                <w:b/>
              </w:rPr>
              <w:t>B) Assessment of Student Learning</w:t>
            </w:r>
          </w:p>
        </w:tc>
        <w:tc>
          <w:tcPr>
            <w:tcW w:w="3322"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412FBDF" w14:textId="77777777" w:rsidR="00785F44" w:rsidRDefault="00785F44">
            <w:pPr>
              <w:jc w:val="center"/>
              <w:rPr>
                <w:b/>
              </w:rPr>
            </w:pPr>
          </w:p>
          <w:p w14:paraId="67555461" w14:textId="77777777" w:rsidR="00785F44" w:rsidRDefault="00000000">
            <w:pPr>
              <w:jc w:val="center"/>
              <w:rPr>
                <w:b/>
              </w:rPr>
            </w:pPr>
            <w:r>
              <w:rPr>
                <w:b/>
              </w:rPr>
              <w:t>C) Key Locations of Evidence in Attached Documents</w:t>
            </w:r>
          </w:p>
        </w:tc>
      </w:tr>
      <w:tr w:rsidR="00785F44" w14:paraId="63FB4095" w14:textId="77777777" w:rsidTr="004345BF">
        <w:trPr>
          <w:trHeight w:val="935"/>
        </w:trPr>
        <w:tc>
          <w:tcPr>
            <w:tcW w:w="40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8D539B2" w14:textId="110028CC" w:rsidR="00785F44" w:rsidRPr="00185672" w:rsidRDefault="00185672" w:rsidP="00185672">
            <w:pPr>
              <w:pStyle w:val="ListParagraph"/>
              <w:numPr>
                <w:ilvl w:val="0"/>
                <w:numId w:val="6"/>
              </w:numPr>
              <w:rPr>
                <w:b/>
              </w:rPr>
            </w:pPr>
            <w:r w:rsidRPr="00185672">
              <w:rPr>
                <w:b/>
                <w:bCs/>
              </w:rPr>
              <w:t>Core Knowledge</w:t>
            </w:r>
            <w:r>
              <w:t>: Students will be able to explain the primary terminology, concepts, and findings of the specific social and behavioral science discipline.</w:t>
            </w:r>
            <w:r w:rsidRPr="00185672">
              <w:rPr>
                <w:b/>
              </w:rPr>
              <w:t xml:space="preserve"> </w:t>
            </w:r>
          </w:p>
        </w:tc>
        <w:tc>
          <w:tcPr>
            <w:tcW w:w="3321" w:type="dxa"/>
            <w:tcBorders>
              <w:bottom w:val="single" w:sz="8" w:space="0" w:color="000000"/>
              <w:right w:val="single" w:sz="8" w:space="0" w:color="000000"/>
            </w:tcBorders>
            <w:tcMar>
              <w:top w:w="100" w:type="dxa"/>
              <w:left w:w="100" w:type="dxa"/>
              <w:bottom w:w="100" w:type="dxa"/>
              <w:right w:w="100" w:type="dxa"/>
            </w:tcMar>
          </w:tcPr>
          <w:p w14:paraId="5D4F24BD" w14:textId="77777777" w:rsidR="00785F44" w:rsidRDefault="00000000">
            <w:pPr>
              <w:rPr>
                <w:b/>
              </w:rPr>
            </w:pPr>
            <w:r>
              <w:rPr>
                <w:b/>
              </w:rPr>
              <w:t xml:space="preserve"> </w:t>
            </w:r>
          </w:p>
          <w:p w14:paraId="16CAF926" w14:textId="77777777" w:rsidR="004345BF" w:rsidRDefault="004345BF">
            <w:pPr>
              <w:rPr>
                <w:b/>
              </w:rPr>
            </w:pPr>
          </w:p>
          <w:p w14:paraId="310DF84E" w14:textId="77777777" w:rsidR="004345BF" w:rsidRDefault="004345BF">
            <w:pPr>
              <w:rPr>
                <w:b/>
              </w:rPr>
            </w:pPr>
          </w:p>
          <w:p w14:paraId="71C05E94" w14:textId="77777777" w:rsidR="004345BF" w:rsidRDefault="004345BF">
            <w:pPr>
              <w:rPr>
                <w:b/>
              </w:rPr>
            </w:pPr>
          </w:p>
          <w:p w14:paraId="277E9E30" w14:textId="77777777" w:rsidR="004345BF" w:rsidRDefault="004345BF">
            <w:pPr>
              <w:rPr>
                <w:b/>
              </w:rPr>
            </w:pPr>
          </w:p>
          <w:p w14:paraId="46123081" w14:textId="77777777" w:rsidR="004345BF" w:rsidRDefault="004345BF">
            <w:pPr>
              <w:rPr>
                <w:b/>
              </w:rPr>
            </w:pPr>
          </w:p>
          <w:p w14:paraId="715B0DC1" w14:textId="77777777" w:rsidR="004345BF" w:rsidRDefault="004345BF">
            <w:pPr>
              <w:rPr>
                <w:b/>
              </w:rPr>
            </w:pPr>
          </w:p>
          <w:p w14:paraId="571342B2" w14:textId="77777777" w:rsidR="004345BF" w:rsidRDefault="004345BF">
            <w:pPr>
              <w:rPr>
                <w:b/>
              </w:rPr>
            </w:pPr>
          </w:p>
        </w:tc>
        <w:tc>
          <w:tcPr>
            <w:tcW w:w="3322" w:type="dxa"/>
            <w:tcBorders>
              <w:bottom w:val="single" w:sz="8" w:space="0" w:color="000000"/>
              <w:right w:val="single" w:sz="8" w:space="0" w:color="000000"/>
            </w:tcBorders>
            <w:tcMar>
              <w:top w:w="100" w:type="dxa"/>
              <w:left w:w="100" w:type="dxa"/>
              <w:bottom w:w="100" w:type="dxa"/>
              <w:right w:w="100" w:type="dxa"/>
            </w:tcMar>
          </w:tcPr>
          <w:p w14:paraId="18F2891F" w14:textId="77777777" w:rsidR="00785F44" w:rsidRDefault="00000000">
            <w:pPr>
              <w:rPr>
                <w:b/>
              </w:rPr>
            </w:pPr>
            <w:r>
              <w:rPr>
                <w:b/>
              </w:rPr>
              <w:t xml:space="preserve"> </w:t>
            </w:r>
          </w:p>
        </w:tc>
        <w:tc>
          <w:tcPr>
            <w:tcW w:w="3322" w:type="dxa"/>
            <w:tcBorders>
              <w:bottom w:val="single" w:sz="8" w:space="0" w:color="000000"/>
              <w:right w:val="single" w:sz="8" w:space="0" w:color="000000"/>
            </w:tcBorders>
            <w:tcMar>
              <w:top w:w="100" w:type="dxa"/>
              <w:left w:w="100" w:type="dxa"/>
              <w:bottom w:w="100" w:type="dxa"/>
              <w:right w:w="100" w:type="dxa"/>
            </w:tcMar>
          </w:tcPr>
          <w:p w14:paraId="2B8337AA" w14:textId="77777777" w:rsidR="00785F44" w:rsidRDefault="00000000">
            <w:pPr>
              <w:rPr>
                <w:b/>
              </w:rPr>
            </w:pPr>
            <w:r>
              <w:rPr>
                <w:b/>
              </w:rPr>
              <w:t xml:space="preserve"> </w:t>
            </w:r>
          </w:p>
        </w:tc>
      </w:tr>
      <w:tr w:rsidR="00785F44" w14:paraId="66D51231" w14:textId="77777777" w:rsidTr="004345BF">
        <w:trPr>
          <w:trHeight w:val="1175"/>
        </w:trPr>
        <w:tc>
          <w:tcPr>
            <w:tcW w:w="40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E3DE72" w14:textId="2232CC3B" w:rsidR="00785F44" w:rsidRDefault="00185672" w:rsidP="00185672">
            <w:pPr>
              <w:pStyle w:val="ListParagraph"/>
              <w:numPr>
                <w:ilvl w:val="0"/>
                <w:numId w:val="6"/>
              </w:numPr>
            </w:pPr>
            <w:r w:rsidRPr="00185672">
              <w:rPr>
                <w:b/>
                <w:bCs/>
              </w:rPr>
              <w:t>Theory</w:t>
            </w:r>
            <w:r>
              <w:t>: Students will be able explain the primary theoretical approaches used in the specific social and behavioral science discipline.</w:t>
            </w:r>
          </w:p>
        </w:tc>
        <w:tc>
          <w:tcPr>
            <w:tcW w:w="3321" w:type="dxa"/>
            <w:tcBorders>
              <w:bottom w:val="single" w:sz="8" w:space="0" w:color="000000"/>
              <w:right w:val="single" w:sz="8" w:space="0" w:color="000000"/>
            </w:tcBorders>
            <w:tcMar>
              <w:top w:w="100" w:type="dxa"/>
              <w:left w:w="100" w:type="dxa"/>
              <w:bottom w:w="100" w:type="dxa"/>
              <w:right w:w="100" w:type="dxa"/>
            </w:tcMar>
          </w:tcPr>
          <w:p w14:paraId="7FB761CC" w14:textId="77777777" w:rsidR="00785F44" w:rsidRDefault="00000000">
            <w:r>
              <w:t xml:space="preserve"> </w:t>
            </w:r>
          </w:p>
          <w:p w14:paraId="7BFCED1D" w14:textId="77777777" w:rsidR="004345BF" w:rsidRDefault="004345BF"/>
          <w:p w14:paraId="6AFB52A5" w14:textId="77777777" w:rsidR="004345BF" w:rsidRDefault="004345BF"/>
          <w:p w14:paraId="46551E66" w14:textId="77777777" w:rsidR="004345BF" w:rsidRDefault="004345BF"/>
          <w:p w14:paraId="12853557" w14:textId="77777777" w:rsidR="004345BF" w:rsidRDefault="004345BF"/>
          <w:p w14:paraId="3725EFA6" w14:textId="77777777" w:rsidR="004345BF" w:rsidRDefault="004345BF"/>
          <w:p w14:paraId="45CF9E4E" w14:textId="77777777" w:rsidR="004345BF" w:rsidRDefault="004345BF"/>
          <w:p w14:paraId="2AD9B6AC" w14:textId="77777777" w:rsidR="004345BF" w:rsidRDefault="004345BF"/>
        </w:tc>
        <w:tc>
          <w:tcPr>
            <w:tcW w:w="3322" w:type="dxa"/>
            <w:tcBorders>
              <w:bottom w:val="single" w:sz="8" w:space="0" w:color="000000"/>
              <w:right w:val="single" w:sz="8" w:space="0" w:color="000000"/>
            </w:tcBorders>
            <w:tcMar>
              <w:top w:w="100" w:type="dxa"/>
              <w:left w:w="100" w:type="dxa"/>
              <w:bottom w:w="100" w:type="dxa"/>
              <w:right w:w="100" w:type="dxa"/>
            </w:tcMar>
          </w:tcPr>
          <w:p w14:paraId="7D41B6AD" w14:textId="77777777" w:rsidR="00785F44" w:rsidRDefault="00000000">
            <w:r>
              <w:t xml:space="preserve"> </w:t>
            </w:r>
          </w:p>
        </w:tc>
        <w:tc>
          <w:tcPr>
            <w:tcW w:w="3322" w:type="dxa"/>
            <w:tcBorders>
              <w:bottom w:val="single" w:sz="8" w:space="0" w:color="000000"/>
              <w:right w:val="single" w:sz="8" w:space="0" w:color="000000"/>
            </w:tcBorders>
            <w:tcMar>
              <w:top w:w="100" w:type="dxa"/>
              <w:left w:w="100" w:type="dxa"/>
              <w:bottom w:w="100" w:type="dxa"/>
              <w:right w:w="100" w:type="dxa"/>
            </w:tcMar>
          </w:tcPr>
          <w:p w14:paraId="5D0A1504" w14:textId="77777777" w:rsidR="00785F44" w:rsidRDefault="00000000">
            <w:r>
              <w:t xml:space="preserve"> </w:t>
            </w:r>
          </w:p>
        </w:tc>
      </w:tr>
      <w:tr w:rsidR="00785F44" w14:paraId="2FD0EF3F" w14:textId="77777777" w:rsidTr="004345BF">
        <w:trPr>
          <w:trHeight w:val="935"/>
        </w:trPr>
        <w:tc>
          <w:tcPr>
            <w:tcW w:w="40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E5E45D2" w14:textId="1725F7F7" w:rsidR="00785F44" w:rsidRDefault="00185672" w:rsidP="00185672">
            <w:pPr>
              <w:pStyle w:val="ListParagraph"/>
              <w:numPr>
                <w:ilvl w:val="0"/>
                <w:numId w:val="6"/>
              </w:numPr>
            </w:pPr>
            <w:r w:rsidRPr="00185672">
              <w:rPr>
                <w:b/>
                <w:bCs/>
              </w:rPr>
              <w:t>Methodology</w:t>
            </w:r>
            <w:r>
              <w:t>: Students will be able to explain the primary quantitative and qualitative research methods used in the specific social and behavioral science discipline.</w:t>
            </w:r>
          </w:p>
        </w:tc>
        <w:tc>
          <w:tcPr>
            <w:tcW w:w="3321" w:type="dxa"/>
            <w:tcBorders>
              <w:bottom w:val="single" w:sz="8" w:space="0" w:color="000000"/>
              <w:right w:val="single" w:sz="8" w:space="0" w:color="000000"/>
            </w:tcBorders>
            <w:tcMar>
              <w:top w:w="100" w:type="dxa"/>
              <w:left w:w="100" w:type="dxa"/>
              <w:bottom w:w="100" w:type="dxa"/>
              <w:right w:w="100" w:type="dxa"/>
            </w:tcMar>
          </w:tcPr>
          <w:p w14:paraId="31033197" w14:textId="77777777" w:rsidR="00785F44" w:rsidRDefault="00000000">
            <w:r>
              <w:t xml:space="preserve"> </w:t>
            </w:r>
          </w:p>
          <w:p w14:paraId="1C65DC6C" w14:textId="77777777" w:rsidR="004345BF" w:rsidRDefault="004345BF"/>
          <w:p w14:paraId="6401F1FB" w14:textId="77777777" w:rsidR="004345BF" w:rsidRDefault="004345BF"/>
          <w:p w14:paraId="42A1D0C0" w14:textId="77777777" w:rsidR="004345BF" w:rsidRDefault="004345BF"/>
          <w:p w14:paraId="1DE02C62" w14:textId="77777777" w:rsidR="004345BF" w:rsidRDefault="004345BF"/>
          <w:p w14:paraId="521E86CD" w14:textId="77777777" w:rsidR="004345BF" w:rsidRDefault="004345BF"/>
          <w:p w14:paraId="1C21C0D1" w14:textId="77777777" w:rsidR="004345BF" w:rsidRDefault="004345BF"/>
          <w:p w14:paraId="31A97364" w14:textId="77777777" w:rsidR="004345BF" w:rsidRDefault="004345BF"/>
        </w:tc>
        <w:tc>
          <w:tcPr>
            <w:tcW w:w="3322" w:type="dxa"/>
            <w:tcBorders>
              <w:bottom w:val="single" w:sz="8" w:space="0" w:color="000000"/>
              <w:right w:val="single" w:sz="8" w:space="0" w:color="000000"/>
            </w:tcBorders>
            <w:tcMar>
              <w:top w:w="100" w:type="dxa"/>
              <w:left w:w="100" w:type="dxa"/>
              <w:bottom w:w="100" w:type="dxa"/>
              <w:right w:w="100" w:type="dxa"/>
            </w:tcMar>
          </w:tcPr>
          <w:p w14:paraId="4CBC7E99" w14:textId="77777777" w:rsidR="00785F44" w:rsidRDefault="00000000">
            <w:r>
              <w:t xml:space="preserve"> </w:t>
            </w:r>
          </w:p>
        </w:tc>
        <w:tc>
          <w:tcPr>
            <w:tcW w:w="3322" w:type="dxa"/>
            <w:tcBorders>
              <w:bottom w:val="single" w:sz="8" w:space="0" w:color="000000"/>
              <w:right w:val="single" w:sz="8" w:space="0" w:color="000000"/>
            </w:tcBorders>
            <w:tcMar>
              <w:top w:w="100" w:type="dxa"/>
              <w:left w:w="100" w:type="dxa"/>
              <w:bottom w:w="100" w:type="dxa"/>
              <w:right w:w="100" w:type="dxa"/>
            </w:tcMar>
          </w:tcPr>
          <w:p w14:paraId="7651810E" w14:textId="77777777" w:rsidR="00785F44" w:rsidRDefault="00000000">
            <w:r>
              <w:t xml:space="preserve"> </w:t>
            </w:r>
          </w:p>
        </w:tc>
      </w:tr>
      <w:tr w:rsidR="00785F44" w14:paraId="2290E9DD" w14:textId="77777777" w:rsidTr="004345BF">
        <w:trPr>
          <w:trHeight w:val="935"/>
        </w:trPr>
        <w:tc>
          <w:tcPr>
            <w:tcW w:w="40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C188D1F" w14:textId="33945FB7" w:rsidR="00785F44" w:rsidRDefault="00185672" w:rsidP="00185672">
            <w:pPr>
              <w:pStyle w:val="ListParagraph"/>
              <w:numPr>
                <w:ilvl w:val="0"/>
                <w:numId w:val="6"/>
              </w:numPr>
            </w:pPr>
            <w:r w:rsidRPr="00185672">
              <w:rPr>
                <w:b/>
                <w:bCs/>
              </w:rPr>
              <w:lastRenderedPageBreak/>
              <w:t>Values</w:t>
            </w:r>
            <w:r>
              <w:t>: Students will be able to explain the primary ethical issues raised by the practice and findings of the specific social and behavioral science discipline.</w:t>
            </w:r>
          </w:p>
        </w:tc>
        <w:tc>
          <w:tcPr>
            <w:tcW w:w="3321" w:type="dxa"/>
            <w:tcBorders>
              <w:bottom w:val="single" w:sz="8" w:space="0" w:color="000000"/>
              <w:right w:val="single" w:sz="8" w:space="0" w:color="000000"/>
            </w:tcBorders>
            <w:tcMar>
              <w:top w:w="100" w:type="dxa"/>
              <w:left w:w="100" w:type="dxa"/>
              <w:bottom w:w="100" w:type="dxa"/>
              <w:right w:w="100" w:type="dxa"/>
            </w:tcMar>
          </w:tcPr>
          <w:p w14:paraId="0E907DA3" w14:textId="77777777" w:rsidR="00785F44" w:rsidRDefault="00000000">
            <w:r>
              <w:t xml:space="preserve"> </w:t>
            </w:r>
          </w:p>
          <w:p w14:paraId="5C80560B" w14:textId="77777777" w:rsidR="004345BF" w:rsidRDefault="004345BF"/>
          <w:p w14:paraId="244F8118" w14:textId="77777777" w:rsidR="004345BF" w:rsidRDefault="004345BF"/>
          <w:p w14:paraId="4EF414B5" w14:textId="77777777" w:rsidR="004345BF" w:rsidRDefault="004345BF"/>
          <w:p w14:paraId="035769C9" w14:textId="77777777" w:rsidR="004345BF" w:rsidRDefault="004345BF"/>
          <w:p w14:paraId="515D1333" w14:textId="77777777" w:rsidR="004345BF" w:rsidRDefault="004345BF"/>
          <w:p w14:paraId="27284818" w14:textId="77777777" w:rsidR="00AD35CE" w:rsidRDefault="00AD35CE"/>
          <w:p w14:paraId="43B1A96E" w14:textId="77777777" w:rsidR="004345BF" w:rsidRDefault="004345BF"/>
          <w:p w14:paraId="34EAD1E1" w14:textId="77777777" w:rsidR="004345BF" w:rsidRDefault="004345BF"/>
        </w:tc>
        <w:tc>
          <w:tcPr>
            <w:tcW w:w="3322" w:type="dxa"/>
            <w:tcBorders>
              <w:bottom w:val="single" w:sz="8" w:space="0" w:color="000000"/>
              <w:right w:val="single" w:sz="8" w:space="0" w:color="000000"/>
            </w:tcBorders>
            <w:tcMar>
              <w:top w:w="100" w:type="dxa"/>
              <w:left w:w="100" w:type="dxa"/>
              <w:bottom w:w="100" w:type="dxa"/>
              <w:right w:w="100" w:type="dxa"/>
            </w:tcMar>
          </w:tcPr>
          <w:p w14:paraId="2F8262A1" w14:textId="77777777" w:rsidR="00785F44" w:rsidRDefault="00000000">
            <w:r>
              <w:t xml:space="preserve"> </w:t>
            </w:r>
          </w:p>
        </w:tc>
        <w:tc>
          <w:tcPr>
            <w:tcW w:w="3322" w:type="dxa"/>
            <w:tcBorders>
              <w:bottom w:val="single" w:sz="8" w:space="0" w:color="000000"/>
              <w:right w:val="single" w:sz="8" w:space="0" w:color="000000"/>
            </w:tcBorders>
            <w:tcMar>
              <w:top w:w="100" w:type="dxa"/>
              <w:left w:w="100" w:type="dxa"/>
              <w:bottom w:w="100" w:type="dxa"/>
              <w:right w:w="100" w:type="dxa"/>
            </w:tcMar>
          </w:tcPr>
          <w:p w14:paraId="380E95AD" w14:textId="77777777" w:rsidR="00785F44" w:rsidRDefault="00000000">
            <w:r>
              <w:t xml:space="preserve"> </w:t>
            </w:r>
          </w:p>
        </w:tc>
      </w:tr>
      <w:tr w:rsidR="00785F44" w14:paraId="58026CE9" w14:textId="77777777" w:rsidTr="004345BF">
        <w:trPr>
          <w:trHeight w:val="935"/>
        </w:trPr>
        <w:tc>
          <w:tcPr>
            <w:tcW w:w="404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EF164E4" w14:textId="5AE163A0" w:rsidR="00785F44" w:rsidRDefault="00185672" w:rsidP="00185672">
            <w:pPr>
              <w:pStyle w:val="ListParagraph"/>
              <w:numPr>
                <w:ilvl w:val="0"/>
                <w:numId w:val="6"/>
              </w:numPr>
            </w:pPr>
            <w:r w:rsidRPr="00185672">
              <w:rPr>
                <w:b/>
                <w:bCs/>
              </w:rPr>
              <w:t>Evidence</w:t>
            </w:r>
            <w:r>
              <w:t>: Students will be able to explain the range of relevant information sources in the specific social and behavioral science discipline</w:t>
            </w:r>
          </w:p>
        </w:tc>
        <w:tc>
          <w:tcPr>
            <w:tcW w:w="3321" w:type="dxa"/>
            <w:tcBorders>
              <w:bottom w:val="single" w:sz="8" w:space="0" w:color="000000"/>
              <w:right w:val="single" w:sz="8" w:space="0" w:color="000000"/>
            </w:tcBorders>
            <w:tcMar>
              <w:top w:w="100" w:type="dxa"/>
              <w:left w:w="100" w:type="dxa"/>
              <w:bottom w:w="100" w:type="dxa"/>
              <w:right w:w="100" w:type="dxa"/>
            </w:tcMar>
          </w:tcPr>
          <w:p w14:paraId="37E4CE70" w14:textId="77777777" w:rsidR="00785F44" w:rsidRDefault="00000000">
            <w:r>
              <w:t xml:space="preserve"> </w:t>
            </w:r>
          </w:p>
          <w:p w14:paraId="59623F19" w14:textId="77777777" w:rsidR="004345BF" w:rsidRDefault="004345BF"/>
          <w:p w14:paraId="1DDE24E0" w14:textId="77777777" w:rsidR="004345BF" w:rsidRDefault="004345BF"/>
          <w:p w14:paraId="2B235D13" w14:textId="77777777" w:rsidR="004345BF" w:rsidRDefault="004345BF"/>
          <w:p w14:paraId="1D43ACE9" w14:textId="77777777" w:rsidR="004345BF" w:rsidRDefault="004345BF"/>
          <w:p w14:paraId="53F80604" w14:textId="77777777" w:rsidR="004345BF" w:rsidRDefault="004345BF"/>
          <w:p w14:paraId="72208CF3" w14:textId="77777777" w:rsidR="004345BF" w:rsidRDefault="004345BF"/>
          <w:p w14:paraId="68A12AFC" w14:textId="77777777" w:rsidR="004345BF" w:rsidRDefault="004345BF"/>
          <w:p w14:paraId="4DB857EB" w14:textId="77777777" w:rsidR="00AD35CE" w:rsidRDefault="00AD35CE"/>
        </w:tc>
        <w:tc>
          <w:tcPr>
            <w:tcW w:w="3322" w:type="dxa"/>
            <w:tcBorders>
              <w:bottom w:val="single" w:sz="8" w:space="0" w:color="000000"/>
              <w:right w:val="single" w:sz="8" w:space="0" w:color="000000"/>
            </w:tcBorders>
            <w:tcMar>
              <w:top w:w="100" w:type="dxa"/>
              <w:left w:w="100" w:type="dxa"/>
              <w:bottom w:w="100" w:type="dxa"/>
              <w:right w:w="100" w:type="dxa"/>
            </w:tcMar>
          </w:tcPr>
          <w:p w14:paraId="3411AB16" w14:textId="77777777" w:rsidR="00785F44" w:rsidRDefault="00000000">
            <w:r>
              <w:t xml:space="preserve"> </w:t>
            </w:r>
          </w:p>
        </w:tc>
        <w:tc>
          <w:tcPr>
            <w:tcW w:w="3322" w:type="dxa"/>
            <w:tcBorders>
              <w:bottom w:val="single" w:sz="8" w:space="0" w:color="000000"/>
              <w:right w:val="single" w:sz="8" w:space="0" w:color="000000"/>
            </w:tcBorders>
            <w:tcMar>
              <w:top w:w="100" w:type="dxa"/>
              <w:left w:w="100" w:type="dxa"/>
              <w:bottom w:w="100" w:type="dxa"/>
              <w:right w:w="100" w:type="dxa"/>
            </w:tcMar>
          </w:tcPr>
          <w:p w14:paraId="24DD473B" w14:textId="77777777" w:rsidR="00785F44" w:rsidRDefault="00000000">
            <w:r>
              <w:t xml:space="preserve"> </w:t>
            </w:r>
          </w:p>
        </w:tc>
      </w:tr>
    </w:tbl>
    <w:p w14:paraId="7019159C" w14:textId="77777777" w:rsidR="00785F44" w:rsidRDefault="00785F44"/>
    <w:p w14:paraId="0D5F0241" w14:textId="77777777" w:rsidR="00785F44" w:rsidRDefault="00000000">
      <w:pPr>
        <w:spacing w:after="200"/>
      </w:pPr>
      <w:r>
        <w:t xml:space="preserve"> </w:t>
      </w:r>
    </w:p>
    <w:p w14:paraId="4F4EF9AC" w14:textId="77777777" w:rsidR="00AD35CE" w:rsidRDefault="00AD35CE">
      <w:r>
        <w:br w:type="page"/>
      </w:r>
    </w:p>
    <w:tbl>
      <w:tblPr>
        <w:tblStyle w:val="a0"/>
        <w:tblW w:w="13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150"/>
        <w:gridCol w:w="7410"/>
      </w:tblGrid>
      <w:tr w:rsidR="00785F44" w14:paraId="46A7E856" w14:textId="77777777">
        <w:trPr>
          <w:trHeight w:val="1890"/>
        </w:trPr>
        <w:tc>
          <w:tcPr>
            <w:tcW w:w="6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4F7733" w14:textId="15393911" w:rsidR="00785F44" w:rsidRDefault="00000000" w:rsidP="00A206FA">
            <w:pPr>
              <w:jc w:val="center"/>
              <w:rPr>
                <w:b/>
              </w:rPr>
            </w:pPr>
            <w:r>
              <w:rPr>
                <w:b/>
              </w:rPr>
              <w:lastRenderedPageBreak/>
              <w:t>Acknowledgement</w:t>
            </w:r>
          </w:p>
          <w:p w14:paraId="472589F3" w14:textId="77777777" w:rsidR="00A206FA" w:rsidRDefault="00A206FA" w:rsidP="00A206FA">
            <w:pPr>
              <w:spacing w:before="240"/>
            </w:pPr>
            <w:r>
              <w:t xml:space="preserve">The Ohio Transfer 36 requires at least 6 semester hours of course credit in the Social and Behavioral Sciences. Ohio Transfer 36 Social and Behavioral Sciences courses should be introductory-level courses that explain the behavior of individuals and/or various groups in societies, economies, governments, and subcultures through empirical investigation and theoretical interpretation. </w:t>
            </w:r>
          </w:p>
          <w:p w14:paraId="062A0C6B" w14:textId="77777777" w:rsidR="00A206FA" w:rsidRPr="00210E77" w:rsidRDefault="00A206FA" w:rsidP="00A206FA">
            <w:pPr>
              <w:spacing w:before="240"/>
              <w:rPr>
                <w:b/>
                <w:bCs/>
                <w:u w:val="single"/>
              </w:rPr>
            </w:pPr>
            <w:r w:rsidRPr="00210E77">
              <w:rPr>
                <w:b/>
                <w:bCs/>
                <w:u w:val="single"/>
              </w:rPr>
              <w:t xml:space="preserve">Excluded courses: </w:t>
            </w:r>
          </w:p>
          <w:p w14:paraId="162B0FE2" w14:textId="77777777" w:rsidR="00A206FA" w:rsidRPr="00210E77" w:rsidRDefault="00A206FA" w:rsidP="00A206FA">
            <w:pPr>
              <w:pStyle w:val="ListParagraph"/>
              <w:numPr>
                <w:ilvl w:val="0"/>
                <w:numId w:val="7"/>
              </w:numPr>
              <w:spacing w:before="240"/>
              <w:rPr>
                <w:b/>
              </w:rPr>
            </w:pPr>
            <w:r>
              <w:t xml:space="preserve">Remedial or developmental courses, special topics courses, narrowly focused courses, technical or pre-technical courses and skills-based courses. </w:t>
            </w:r>
          </w:p>
          <w:p w14:paraId="0D0D0E9F" w14:textId="77777777" w:rsidR="00A206FA" w:rsidRPr="00210E77" w:rsidRDefault="00A206FA" w:rsidP="00A206FA">
            <w:pPr>
              <w:pStyle w:val="ListParagraph"/>
              <w:numPr>
                <w:ilvl w:val="0"/>
                <w:numId w:val="7"/>
              </w:numPr>
              <w:spacing w:before="240"/>
              <w:rPr>
                <w:b/>
              </w:rPr>
            </w:pPr>
            <w:r>
              <w:t xml:space="preserve">Courses that focus exclusively on content coverage without addressing the learning outcomes for the Ohio Transfer 36. </w:t>
            </w:r>
          </w:p>
          <w:p w14:paraId="48F6A21C" w14:textId="77777777" w:rsidR="00A206FA" w:rsidRPr="00210E77" w:rsidRDefault="00A206FA" w:rsidP="00A206FA">
            <w:pPr>
              <w:pStyle w:val="ListParagraph"/>
              <w:numPr>
                <w:ilvl w:val="0"/>
                <w:numId w:val="7"/>
              </w:numPr>
              <w:spacing w:before="240"/>
              <w:rPr>
                <w:b/>
              </w:rPr>
            </w:pPr>
            <w:r>
              <w:t xml:space="preserve">Career preparation courses, non-credit continuing education courses, life experience courses (unless life experience credit, such as military training or other prior learning experience, is approved in the future for an Ohio Transfer 36 credit by the statewide faculty review panel). </w:t>
            </w:r>
          </w:p>
          <w:p w14:paraId="694F8F4F" w14:textId="38B5D66D" w:rsidR="00A206FA" w:rsidRDefault="00A206FA" w:rsidP="00A206FA">
            <w:pPr>
              <w:spacing w:before="240"/>
              <w:rPr>
                <w:b/>
              </w:rPr>
            </w:pPr>
            <w:r>
              <w:t xml:space="preserve">Students completing courses in the Social and Behavioral Sciences category should achieve the following learning outcomes through the study of social and behavioral sciences disciplines such as anthropology, economics, geography, history, </w:t>
            </w:r>
            <w:r w:rsidRPr="0062521B">
              <w:rPr>
                <w:rFonts w:eastAsia="Times New Roman" w:cstheme="minorHAnsi"/>
                <w:color w:val="333333"/>
              </w:rPr>
              <w:t xml:space="preserve">political science, </w:t>
            </w:r>
            <w:proofErr w:type="gramStart"/>
            <w:r w:rsidRPr="0062521B">
              <w:rPr>
                <w:rFonts w:eastAsia="Times New Roman" w:cstheme="minorHAnsi"/>
                <w:color w:val="333333"/>
              </w:rPr>
              <w:t>psychology</w:t>
            </w:r>
            <w:proofErr w:type="gramEnd"/>
            <w:r w:rsidRPr="0062521B">
              <w:rPr>
                <w:rFonts w:eastAsia="Times New Roman" w:cstheme="minorHAnsi"/>
                <w:color w:val="333333"/>
              </w:rPr>
              <w:t xml:space="preserve"> and sociology. Students must select courses from at least two disciplines.</w:t>
            </w:r>
          </w:p>
        </w:tc>
        <w:tc>
          <w:tcPr>
            <w:tcW w:w="74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6E9B4ADB" w14:textId="3201CFF9" w:rsidR="00A206FA" w:rsidRDefault="00A206FA" w:rsidP="00A206FA">
            <w:pPr>
              <w:pStyle w:val="ListParagraph"/>
              <w:numPr>
                <w:ilvl w:val="3"/>
                <w:numId w:val="4"/>
              </w:numPr>
              <w:spacing w:before="240" w:after="240"/>
              <w:ind w:left="450"/>
              <w:rPr>
                <w:b/>
                <w:color w:val="333333"/>
              </w:rPr>
            </w:pPr>
            <w:r w:rsidRPr="0067223D">
              <w:rPr>
                <w:b/>
                <w:color w:val="333333"/>
              </w:rPr>
              <w:t xml:space="preserve">Please acknowledge that you have read the guidelines for types of courses approved for and excluded from the </w:t>
            </w:r>
            <w:r w:rsidR="005F34E6">
              <w:rPr>
                <w:b/>
                <w:color w:val="333333"/>
              </w:rPr>
              <w:t>Social and Behavioral Sciences</w:t>
            </w:r>
            <w:r w:rsidRPr="0067223D">
              <w:rPr>
                <w:b/>
                <w:color w:val="333333"/>
              </w:rPr>
              <w:t xml:space="preserve"> category of Ohio Transfer 36. </w:t>
            </w:r>
          </w:p>
          <w:p w14:paraId="7AF38CA1" w14:textId="77777777" w:rsidR="00AD35CE" w:rsidRDefault="00AD35CE" w:rsidP="00AD35CE">
            <w:pPr>
              <w:spacing w:before="240" w:after="240"/>
              <w:rPr>
                <w:b/>
                <w:color w:val="333333"/>
              </w:rPr>
            </w:pPr>
          </w:p>
          <w:p w14:paraId="736D815E" w14:textId="77777777" w:rsidR="00AD35CE" w:rsidRDefault="00AD35CE" w:rsidP="00AD35CE">
            <w:pPr>
              <w:spacing w:before="240" w:after="240"/>
              <w:rPr>
                <w:b/>
                <w:color w:val="333333"/>
              </w:rPr>
            </w:pPr>
          </w:p>
          <w:p w14:paraId="32698A10" w14:textId="77777777" w:rsidR="00AD35CE" w:rsidRPr="00AD35CE" w:rsidRDefault="00AD35CE" w:rsidP="00AD35CE">
            <w:pPr>
              <w:spacing w:before="240" w:after="240"/>
              <w:rPr>
                <w:b/>
                <w:color w:val="333333"/>
              </w:rPr>
            </w:pPr>
          </w:p>
          <w:p w14:paraId="569398C9" w14:textId="02D1FF05" w:rsidR="00A206FA" w:rsidRPr="0067223D" w:rsidRDefault="00A206FA" w:rsidP="00A206FA">
            <w:pPr>
              <w:pStyle w:val="NormalWeb"/>
              <w:numPr>
                <w:ilvl w:val="3"/>
                <w:numId w:val="4"/>
              </w:numPr>
              <w:spacing w:before="0" w:beforeAutospacing="0" w:after="160" w:afterAutospacing="0"/>
              <w:ind w:left="450"/>
              <w:rPr>
                <w:rFonts w:ascii="Arial" w:hAnsi="Arial" w:cs="Arial"/>
                <w:b/>
                <w:sz w:val="22"/>
                <w:szCs w:val="22"/>
              </w:rPr>
            </w:pPr>
            <w:r w:rsidRPr="0067223D">
              <w:rPr>
                <w:rFonts w:ascii="Arial" w:hAnsi="Arial" w:cs="Arial"/>
                <w:b/>
                <w:sz w:val="22"/>
                <w:szCs w:val="22"/>
              </w:rPr>
              <w:t xml:space="preserve">In addition, please acknowledge that the faculty member(s) and/or Ohio Transfer 36 Coordinator(s) preparing this submission have reviewed the </w:t>
            </w:r>
            <w:r w:rsidRPr="0067223D">
              <w:rPr>
                <w:rFonts w:ascii="Arial" w:hAnsi="Arial" w:cs="Arial"/>
                <w:b/>
                <w:color w:val="000000"/>
                <w:sz w:val="22"/>
                <w:szCs w:val="22"/>
              </w:rPr>
              <w:t xml:space="preserve">Ohio Transfer 36 Guidance Document for the discipline area of </w:t>
            </w:r>
            <w:r w:rsidR="005F34E6">
              <w:rPr>
                <w:rFonts w:ascii="Arial" w:hAnsi="Arial" w:cs="Arial"/>
                <w:b/>
                <w:color w:val="000000"/>
                <w:sz w:val="22"/>
                <w:szCs w:val="22"/>
              </w:rPr>
              <w:t>Social and Behavioral Sciences</w:t>
            </w:r>
            <w:r w:rsidRPr="0067223D">
              <w:rPr>
                <w:rFonts w:ascii="Arial" w:hAnsi="Arial" w:cs="Arial"/>
                <w:b/>
                <w:sz w:val="22"/>
                <w:szCs w:val="22"/>
              </w:rPr>
              <w:t xml:space="preserve"> and adhered to outlined guidance prior to course submission. </w:t>
            </w:r>
          </w:p>
          <w:p w14:paraId="3C488F22" w14:textId="77777777" w:rsidR="00785F44" w:rsidRDefault="00785F44">
            <w:pPr>
              <w:spacing w:before="240" w:after="240"/>
              <w:rPr>
                <w:b/>
                <w:color w:val="333333"/>
              </w:rPr>
            </w:pPr>
          </w:p>
        </w:tc>
      </w:tr>
    </w:tbl>
    <w:p w14:paraId="49A07833" w14:textId="77777777" w:rsidR="00785F44" w:rsidRDefault="00000000">
      <w:pPr>
        <w:spacing w:after="200"/>
      </w:pPr>
      <w:r>
        <w:t xml:space="preserve"> </w:t>
      </w:r>
    </w:p>
    <w:p w14:paraId="2C301971" w14:textId="77777777" w:rsidR="00785F44" w:rsidRDefault="00785F44"/>
    <w:sectPr w:rsidR="00785F44" w:rsidSect="004345BF">
      <w:pgSz w:w="15840" w:h="12240" w:orient="landscape"/>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E7478"/>
    <w:multiLevelType w:val="multilevel"/>
    <w:tmpl w:val="E1AE603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76B2828"/>
    <w:multiLevelType w:val="multilevel"/>
    <w:tmpl w:val="859E6EE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10047A6"/>
    <w:multiLevelType w:val="multilevel"/>
    <w:tmpl w:val="D1CAC314"/>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3CA648B"/>
    <w:multiLevelType w:val="multilevel"/>
    <w:tmpl w:val="D7F211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52FE1359"/>
    <w:multiLevelType w:val="multilevel"/>
    <w:tmpl w:val="E78EF8E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62E06B0A"/>
    <w:multiLevelType w:val="hybridMultilevel"/>
    <w:tmpl w:val="8348CCC0"/>
    <w:lvl w:ilvl="0" w:tplc="F75E5F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A25A50"/>
    <w:multiLevelType w:val="hybridMultilevel"/>
    <w:tmpl w:val="D2F2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1077285">
    <w:abstractNumId w:val="1"/>
  </w:num>
  <w:num w:numId="2" w16cid:durableId="1859998896">
    <w:abstractNumId w:val="4"/>
  </w:num>
  <w:num w:numId="3" w16cid:durableId="700521036">
    <w:abstractNumId w:val="0"/>
  </w:num>
  <w:num w:numId="4" w16cid:durableId="2016035832">
    <w:abstractNumId w:val="2"/>
  </w:num>
  <w:num w:numId="5" w16cid:durableId="312762510">
    <w:abstractNumId w:val="3"/>
  </w:num>
  <w:num w:numId="6" w16cid:durableId="189956064">
    <w:abstractNumId w:val="5"/>
  </w:num>
  <w:num w:numId="7" w16cid:durableId="7039438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F44"/>
    <w:rsid w:val="00185672"/>
    <w:rsid w:val="004345BF"/>
    <w:rsid w:val="005F34E6"/>
    <w:rsid w:val="00785F44"/>
    <w:rsid w:val="007D734A"/>
    <w:rsid w:val="008A273E"/>
    <w:rsid w:val="0090296A"/>
    <w:rsid w:val="00A206FA"/>
    <w:rsid w:val="00AD3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7832"/>
  <w15:docId w15:val="{298C6E15-F488-4F78-AF97-90A52BC0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85672"/>
    <w:pPr>
      <w:ind w:left="720"/>
      <w:contextualSpacing/>
    </w:pPr>
  </w:style>
  <w:style w:type="paragraph" w:styleId="NormalWeb">
    <w:name w:val="Normal (Web)"/>
    <w:basedOn w:val="Normal"/>
    <w:uiPriority w:val="99"/>
    <w:unhideWhenUsed/>
    <w:rsid w:val="00A206F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428</Words>
  <Characters>2442</Characters>
  <Application>Microsoft Office Word</Application>
  <DocSecurity>0</DocSecurity>
  <Lines>20</Lines>
  <Paragraphs>5</Paragraphs>
  <ScaleCrop>false</ScaleCrop>
  <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 Spencer</dc:creator>
  <cp:lastModifiedBy>Marcus R Schultz-Bergin</cp:lastModifiedBy>
  <cp:revision>7</cp:revision>
  <dcterms:created xsi:type="dcterms:W3CDTF">2022-09-12T20:18:00Z</dcterms:created>
  <dcterms:modified xsi:type="dcterms:W3CDTF">2024-02-05T20:56:00Z</dcterms:modified>
</cp:coreProperties>
</file>